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"/>
        <w:gridCol w:w="1015"/>
        <w:gridCol w:w="570"/>
        <w:gridCol w:w="3235"/>
        <w:gridCol w:w="2126"/>
        <w:gridCol w:w="850"/>
        <w:gridCol w:w="2127"/>
      </w:tblGrid>
      <w:tr w:rsidR="00795137" w:rsidTr="00BD2828">
        <w:trPr>
          <w:trHeight w:hRule="exact" w:val="431"/>
        </w:trPr>
        <w:tc>
          <w:tcPr>
            <w:tcW w:w="2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14"/>
                <w:szCs w:val="14"/>
              </w:rPr>
              <w:drawing>
                <wp:anchor distT="0" distB="0" distL="114300" distR="114300" simplePos="0" relativeHeight="251671552" behindDoc="0" locked="0" layoutInCell="1" allowOverlap="1" wp14:anchorId="60968B56" wp14:editId="0A6C4D3E">
                  <wp:simplePos x="0" y="0"/>
                  <wp:positionH relativeFrom="column">
                    <wp:posOffset>32057</wp:posOffset>
                  </wp:positionH>
                  <wp:positionV relativeFrom="paragraph">
                    <wp:posOffset>48895</wp:posOffset>
                  </wp:positionV>
                  <wp:extent cx="1347426" cy="535279"/>
                  <wp:effectExtent l="0" t="0" r="571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">
                                <a14:useLocalDpi xmlns:w10="urn:schemas-microsoft-com:office:word" xmlns:w="http://schemas.openxmlformats.org/wordprocessingml/2006/main" xmlns:v="urn:schemas-microsoft-com:vml" xmlns:o="urn:schemas-microsoft-com:office:office" xmlns:a14="http://schemas.microsoft.com/office/drawing/2010/main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26" cy="535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3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95137" w:rsidRPr="009E0481" w:rsidRDefault="00163C3E" w:rsidP="0058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Общество с ограниченной ответственностью «</w:t>
            </w:r>
            <w:r w:rsidR="009D1F9F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ТК </w:t>
            </w: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Магистраль»</w:t>
            </w:r>
            <w:r w:rsidR="00795137"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br/>
              <w:t>ТРАНСПОРТНО-ЭКСПЕДИЦИОННАЯ КОМПАНИЯ</w:t>
            </w:r>
          </w:p>
        </w:tc>
      </w:tr>
      <w:tr w:rsidR="00795137" w:rsidTr="00BD2828">
        <w:trPr>
          <w:trHeight w:hRule="exact" w:val="579"/>
        </w:trPr>
        <w:tc>
          <w:tcPr>
            <w:tcW w:w="17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89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795137" w:rsidRPr="002753F8" w:rsidRDefault="009D1F9F" w:rsidP="0027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Arial" w:hAnsi="Arial" w:cs="Arial"/>
                <w:bCs/>
                <w:color w:val="080000"/>
                <w:sz w:val="14"/>
                <w:szCs w:val="14"/>
                <w:lang w:val="en-US"/>
              </w:rPr>
            </w:pPr>
            <w:r w:rsidRPr="009D1F9F">
              <w:rPr>
                <w:rFonts w:ascii="Arial" w:hAnsi="Arial" w:cs="Arial"/>
                <w:bCs/>
                <w:color w:val="080000"/>
                <w:sz w:val="14"/>
                <w:szCs w:val="14"/>
              </w:rPr>
              <w:t>656065, г. Барнаул, Ул. 65 лет Победы, 1, кв.308</w:t>
            </w:r>
            <w:r w:rsidR="00795137"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br/>
            </w:r>
            <w:r w:rsidR="00795137" w:rsidRPr="00144434">
              <w:rPr>
                <w:rFonts w:ascii="Arial" w:hAnsi="Arial" w:cs="Arial"/>
                <w:b/>
                <w:bCs/>
                <w:color w:val="080000"/>
                <w:sz w:val="18"/>
                <w:szCs w:val="14"/>
              </w:rPr>
              <w:t xml:space="preserve">Телефон руководителя: </w:t>
            </w:r>
            <w:r w:rsidR="002753F8">
              <w:rPr>
                <w:rFonts w:ascii="Arial" w:hAnsi="Arial" w:cs="Arial"/>
                <w:b/>
                <w:bCs/>
                <w:color w:val="080000"/>
                <w:sz w:val="18"/>
                <w:szCs w:val="14"/>
              </w:rPr>
              <w:t>…</w:t>
            </w:r>
            <w:r w:rsidR="00795137"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>, офис</w:t>
            </w:r>
            <w:r w:rsidR="00795137">
              <w:rPr>
                <w:rFonts w:ascii="Arial" w:hAnsi="Arial" w:cs="Arial"/>
                <w:bCs/>
                <w:color w:val="080000"/>
                <w:sz w:val="14"/>
                <w:szCs w:val="14"/>
              </w:rPr>
              <w:t>:</w:t>
            </w:r>
            <w:r w:rsidR="00795137"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 </w:t>
            </w:r>
            <w:r w:rsidR="00C440AE">
              <w:rPr>
                <w:rFonts w:ascii="Arial" w:hAnsi="Arial" w:cs="Arial"/>
                <w:bCs/>
                <w:color w:val="080000"/>
                <w:sz w:val="14"/>
                <w:szCs w:val="14"/>
              </w:rPr>
              <w:t>8-800-350-81-06</w:t>
            </w:r>
            <w:r w:rsidR="00795137"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br/>
            </w:r>
            <w:r w:rsidR="00795137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Телефон менеджера: </w:t>
            </w:r>
            <w:r w:rsidR="002753F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…</w:t>
            </w:r>
            <w:r w:rsidR="00795137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 </w:t>
            </w:r>
            <w:r w:rsidR="00795137"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Эл. почта: </w:t>
            </w:r>
            <w:r w:rsidR="002753F8">
              <w:rPr>
                <w:rFonts w:ascii="Arial" w:hAnsi="Arial" w:cs="Arial"/>
                <w:sz w:val="14"/>
                <w:szCs w:val="14"/>
                <w:lang w:val="en-US"/>
              </w:rPr>
              <w:t>…</w:t>
            </w:r>
          </w:p>
        </w:tc>
      </w:tr>
      <w:tr w:rsidR="00795137" w:rsidTr="00BD2828">
        <w:trPr>
          <w:trHeight w:hRule="exact" w:val="362"/>
        </w:trPr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>Клиент: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795137" w:rsidRPr="009E0481" w:rsidRDefault="002753F8" w:rsidP="00AE2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Иванов Иван Иванович паспорт 1111 111111, выдан 11.</w:t>
            </w:r>
            <w:r w:rsidR="00AE2E4D">
              <w:rPr>
                <w:rFonts w:ascii="Arial" w:hAnsi="Arial" w:cs="Arial"/>
                <w:sz w:val="14"/>
                <w:szCs w:val="14"/>
              </w:rPr>
              <w:t>11</w:t>
            </w:r>
            <w:r w:rsidRPr="002753F8">
              <w:rPr>
                <w:rFonts w:ascii="Arial" w:hAnsi="Arial" w:cs="Arial"/>
                <w:sz w:val="14"/>
                <w:szCs w:val="14"/>
              </w:rPr>
              <w:t>. 2001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>Тел/Факс: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795137" w:rsidRPr="002753F8" w:rsidRDefault="002753F8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80000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  <w:lang w:val="en-US"/>
              </w:rPr>
              <w:t>+7 911 111 1111</w:t>
            </w:r>
          </w:p>
        </w:tc>
      </w:tr>
      <w:tr w:rsidR="00795137" w:rsidTr="00BD2828">
        <w:trPr>
          <w:trHeight w:hRule="exact" w:val="219"/>
        </w:trPr>
        <w:tc>
          <w:tcPr>
            <w:tcW w:w="10632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795137" w:rsidRPr="009E0481" w:rsidRDefault="00795137" w:rsidP="0027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ЗАЯВКА на осуществление перевозки №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1111</w:t>
            </w:r>
            <w:r>
              <w:rPr>
                <w:rFonts w:ascii="Arial" w:hAnsi="Arial" w:cs="Arial"/>
                <w:sz w:val="14"/>
                <w:szCs w:val="14"/>
              </w:rPr>
              <w:t xml:space="preserve"> к договору №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1111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от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01.01.2022</w:t>
            </w:r>
          </w:p>
        </w:tc>
      </w:tr>
      <w:tr w:rsidR="005D536F" w:rsidTr="00BD2828">
        <w:trPr>
          <w:trHeight w:hRule="exact" w:val="232"/>
        </w:trPr>
        <w:tc>
          <w:tcPr>
            <w:tcW w:w="426" w:type="dxa"/>
            <w:vAlign w:val="center"/>
          </w:tcPr>
          <w:p w:rsidR="005D536F" w:rsidRPr="009E0481" w:rsidRDefault="005D536F" w:rsidP="00BD2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1</w:t>
            </w:r>
          </w:p>
        </w:tc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36F" w:rsidRPr="009E0481" w:rsidRDefault="00AE2E4D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noProof/>
                <w:color w:val="080000"/>
                <w:sz w:val="14"/>
                <w:szCs w:val="14"/>
              </w:rPr>
              <w:drawing>
                <wp:anchor distT="0" distB="0" distL="114300" distR="114300" simplePos="0" relativeHeight="251672576" behindDoc="0" locked="0" layoutInCell="1" allowOverlap="1" wp14:anchorId="117A0F5B" wp14:editId="12ABD60D">
                  <wp:simplePos x="0" y="0"/>
                  <wp:positionH relativeFrom="column">
                    <wp:posOffset>-650875</wp:posOffset>
                  </wp:positionH>
                  <wp:positionV relativeFrom="paragraph">
                    <wp:posOffset>-1235710</wp:posOffset>
                  </wp:positionV>
                  <wp:extent cx="7567295" cy="107035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ОБРАЗЕЦ (2)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7295" cy="1070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536F"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Маршрут: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Николаевск-на-Амуре - Гостагаевская</w:t>
            </w:r>
          </w:p>
        </w:tc>
      </w:tr>
      <w:tr w:rsidR="00B630FF" w:rsidTr="00BD2828">
        <w:trPr>
          <w:trHeight w:hRule="exact" w:val="232"/>
        </w:trPr>
        <w:tc>
          <w:tcPr>
            <w:tcW w:w="426" w:type="dxa"/>
            <w:vAlign w:val="center"/>
          </w:tcPr>
          <w:p w:rsidR="00B630FF" w:rsidRPr="009E0481" w:rsidRDefault="00B630FF" w:rsidP="00BD2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:rsidR="00B630FF" w:rsidRPr="009E0481" w:rsidRDefault="00B630FF" w:rsidP="00B63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Погрузка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:rsidR="00B630FF" w:rsidRPr="009E0481" w:rsidRDefault="00B630FF" w:rsidP="00B63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Разгрузка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4920"/>
        <w:gridCol w:w="236"/>
        <w:gridCol w:w="489"/>
        <w:gridCol w:w="4561"/>
      </w:tblGrid>
      <w:tr w:rsidR="00BE0532" w:rsidTr="00BD2828">
        <w:trPr>
          <w:trHeight w:val="2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2.1</w:t>
            </w:r>
          </w:p>
        </w:tc>
        <w:tc>
          <w:tcPr>
            <w:tcW w:w="4920" w:type="dxa"/>
            <w:tcBorders>
              <w:bottom w:val="single" w:sz="4" w:space="0" w:color="auto"/>
            </w:tcBorders>
            <w:vAlign w:val="center"/>
          </w:tcPr>
          <w:p w:rsidR="00BE0532" w:rsidRPr="009E0481" w:rsidRDefault="00BE0532" w:rsidP="00BE053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Дата и время погрузки: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10.01.2022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BE0532" w:rsidRPr="00BE0532" w:rsidRDefault="00BE0532" w:rsidP="00BE0532">
            <w:pPr>
              <w:contextualSpacing/>
            </w:pPr>
          </w:p>
        </w:tc>
        <w:tc>
          <w:tcPr>
            <w:tcW w:w="489" w:type="dxa"/>
            <w:tcBorders>
              <w:bottom w:val="single" w:sz="4" w:space="0" w:color="auto"/>
            </w:tcBorders>
            <w:vAlign w:val="center"/>
          </w:tcPr>
          <w:p w:rsidR="00BE0532" w:rsidRDefault="00BE0532" w:rsidP="00BD2828">
            <w:pPr>
              <w:contextualSpacing/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2.7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vAlign w:val="center"/>
          </w:tcPr>
          <w:p w:rsidR="00BE0532" w:rsidRPr="009E0481" w:rsidRDefault="00BE0532" w:rsidP="002753F8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Дата и время разгрузки: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31.01.2022</w:t>
            </w:r>
            <w:r w:rsidR="00335F0E">
              <w:rPr>
                <w:rFonts w:ascii="Arial" w:hAnsi="Arial" w:cs="Arial"/>
                <w:sz w:val="14"/>
                <w:szCs w:val="14"/>
              </w:rPr>
              <w:t>*</w:t>
            </w:r>
          </w:p>
        </w:tc>
      </w:tr>
      <w:tr w:rsidR="00BE0532" w:rsidTr="00BD2828">
        <w:trPr>
          <w:trHeight w:val="33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2.2</w:t>
            </w:r>
          </w:p>
        </w:tc>
        <w:tc>
          <w:tcPr>
            <w:tcW w:w="4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2753F8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Грузоотправитель: </w:t>
            </w:r>
            <w:r w:rsidR="002753F8" w:rsidRPr="002753F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Иванов Иван Иванович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BE0532" w:rsidRPr="00BE0532" w:rsidRDefault="00BE0532" w:rsidP="00BE0532"/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2.8</w:t>
            </w:r>
          </w:p>
        </w:tc>
        <w:tc>
          <w:tcPr>
            <w:tcW w:w="4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E0532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Грузополучатель: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Иванов Иван Иванович</w:t>
            </w:r>
          </w:p>
        </w:tc>
      </w:tr>
      <w:tr w:rsidR="00BE0532" w:rsidTr="00BD2828">
        <w:trPr>
          <w:trHeight w:val="33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2.3</w:t>
            </w:r>
          </w:p>
        </w:tc>
        <w:tc>
          <w:tcPr>
            <w:tcW w:w="4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E053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Адрес погрузки: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г.Николаевск-на-Амуре-на-Амуре, ул. Хабаровская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BE0532" w:rsidRPr="00BE0532" w:rsidRDefault="00BE0532" w:rsidP="00BE0532"/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2.9</w:t>
            </w:r>
          </w:p>
        </w:tc>
        <w:tc>
          <w:tcPr>
            <w:tcW w:w="4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53F8" w:rsidRPr="002753F8" w:rsidRDefault="00BE0532" w:rsidP="002753F8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Адрес разгрузки: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Краснодарский край, Анапский район, станица</w:t>
            </w:r>
          </w:p>
          <w:p w:rsidR="00BE0532" w:rsidRPr="009E0481" w:rsidRDefault="002753F8" w:rsidP="002753F8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Гостагаевская, ул. Южная</w:t>
            </w:r>
          </w:p>
        </w:tc>
      </w:tr>
      <w:tr w:rsidR="00BE0532" w:rsidTr="00BD2828">
        <w:trPr>
          <w:trHeight w:val="33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2.4</w:t>
            </w:r>
          </w:p>
        </w:tc>
        <w:tc>
          <w:tcPr>
            <w:tcW w:w="4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E0532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Контактное лицо, телефон: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Иванов Иван Иванович 7 911 111 11 11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BE0532" w:rsidRPr="00BE0532" w:rsidRDefault="00BE0532" w:rsidP="00BE0532"/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2.10</w:t>
            </w:r>
          </w:p>
        </w:tc>
        <w:tc>
          <w:tcPr>
            <w:tcW w:w="4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E0532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Контактное лицо, телефон: </w:t>
            </w:r>
            <w:r w:rsidR="002753F8" w:rsidRPr="002753F8">
              <w:rPr>
                <w:rFonts w:ascii="Arial" w:hAnsi="Arial" w:cs="Arial"/>
                <w:sz w:val="14"/>
                <w:szCs w:val="14"/>
              </w:rPr>
              <w:t>Иванов Иван Иванович 7 911 111 11 11</w:t>
            </w:r>
          </w:p>
        </w:tc>
      </w:tr>
      <w:tr w:rsidR="00BE0532" w:rsidTr="004A2253">
        <w:trPr>
          <w:trHeight w:val="119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2.5</w:t>
            </w:r>
          </w:p>
        </w:tc>
        <w:tc>
          <w:tcPr>
            <w:tcW w:w="4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F15351" w:rsidP="004A2253">
            <w:pPr>
              <w:widowControl w:val="0"/>
              <w:autoSpaceDE w:val="0"/>
              <w:autoSpaceDN w:val="0"/>
              <w:adjustRightInd w:val="0"/>
              <w:spacing w:line="216" w:lineRule="auto"/>
              <w:ind w:left="17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>Способ погрузки: задний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BE0532" w:rsidRPr="00BE0532" w:rsidRDefault="00BE0532" w:rsidP="00BE0532"/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2.11</w:t>
            </w:r>
          </w:p>
        </w:tc>
        <w:tc>
          <w:tcPr>
            <w:tcW w:w="4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E0532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>Способ выгрузки: задний</w:t>
            </w:r>
          </w:p>
        </w:tc>
      </w:tr>
      <w:tr w:rsidR="00BE0532" w:rsidTr="00BD2828">
        <w:trPr>
          <w:trHeight w:val="33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2.6</w:t>
            </w:r>
          </w:p>
        </w:tc>
        <w:tc>
          <w:tcPr>
            <w:tcW w:w="4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2753F8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Дополнительно: 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BE0532" w:rsidRPr="00BE0532" w:rsidRDefault="00BE0532" w:rsidP="00BE0532"/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D2828">
            <w:pPr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2.12</w:t>
            </w:r>
          </w:p>
        </w:tc>
        <w:tc>
          <w:tcPr>
            <w:tcW w:w="4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532" w:rsidRPr="009E0481" w:rsidRDefault="00BE0532" w:rsidP="00BE0532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Дополнительно: </w:t>
            </w:r>
            <w:r w:rsidRPr="009E0481">
              <w:rPr>
                <w:rFonts w:ascii="Arial" w:hAnsi="Arial" w:cs="Arial"/>
                <w:sz w:val="14"/>
                <w:szCs w:val="14"/>
              </w:rPr>
              <w:t>{UfCrm1589969965492}</w:t>
            </w:r>
          </w:p>
        </w:tc>
      </w:tr>
    </w:tbl>
    <w:tbl>
      <w:tblPr>
        <w:tblW w:w="10632" w:type="dxa"/>
        <w:tblInd w:w="-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993"/>
        <w:gridCol w:w="631"/>
        <w:gridCol w:w="1084"/>
        <w:gridCol w:w="1403"/>
        <w:gridCol w:w="1559"/>
        <w:gridCol w:w="1560"/>
        <w:gridCol w:w="1134"/>
      </w:tblGrid>
      <w:tr w:rsidR="00795137" w:rsidTr="000C33E2">
        <w:trPr>
          <w:trHeight w:hRule="exact" w:val="3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0C33E2" w:rsidRDefault="00BE0532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2"/>
                <w:szCs w:val="14"/>
              </w:rPr>
            </w:pPr>
            <w:r w:rsidRPr="000C33E2">
              <w:rPr>
                <w:rFonts w:ascii="Arial" w:hAnsi="Arial" w:cs="Arial"/>
                <w:b/>
                <w:bCs/>
                <w:color w:val="080000"/>
                <w:sz w:val="12"/>
                <w:szCs w:val="14"/>
              </w:rPr>
              <w:t xml:space="preserve">№ </w:t>
            </w:r>
            <w:r w:rsidR="00795137" w:rsidRPr="000C33E2">
              <w:rPr>
                <w:rFonts w:ascii="Arial" w:hAnsi="Arial" w:cs="Arial"/>
                <w:b/>
                <w:bCs/>
                <w:color w:val="080000"/>
                <w:sz w:val="12"/>
                <w:szCs w:val="14"/>
              </w:rPr>
              <w:t>п/п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ГРУЗЫ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9E0481" w:rsidRDefault="000C33E2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Кол-во </w:t>
            </w:r>
            <w:r w:rsidR="00795137"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мест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9E0481" w:rsidRDefault="000C33E2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Ед.</w:t>
            </w:r>
            <w:r w:rsidR="00795137"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изм.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Вес брутто</w:t>
            </w: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, кг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9E0481" w:rsidRDefault="000C33E2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Объем, </w:t>
            </w:r>
            <w:r w:rsidR="00795137"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м. куб.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Габариты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Упаковка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5137" w:rsidRPr="009E0481" w:rsidRDefault="00795137" w:rsidP="006A6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Стоимость</w:t>
            </w:r>
          </w:p>
        </w:tc>
      </w:tr>
      <w:tr w:rsidR="00795137" w:rsidTr="000C33E2">
        <w:trPr>
          <w:trHeight w:val="3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95137" w:rsidRPr="009E0481" w:rsidRDefault="00795137" w:rsidP="001B3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2.13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137" w:rsidRPr="009E0481" w:rsidRDefault="002753F8" w:rsidP="00795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Домашний переезд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137" w:rsidRPr="009E0481" w:rsidRDefault="00795137" w:rsidP="00795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>-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137" w:rsidRPr="009E0481" w:rsidRDefault="00795137" w:rsidP="00795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Cs/>
                <w:color w:val="080000"/>
                <w:sz w:val="14"/>
                <w:szCs w:val="14"/>
              </w:rPr>
              <w:t>-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137" w:rsidRPr="009E0481" w:rsidRDefault="002753F8" w:rsidP="0027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137" w:rsidRPr="002753F8" w:rsidRDefault="002753F8" w:rsidP="00795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137" w:rsidRPr="009E0481" w:rsidRDefault="002753F8" w:rsidP="00795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  <w:highlight w:val="yellow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0,75*2*2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137" w:rsidRPr="009E0481" w:rsidRDefault="002753F8" w:rsidP="0027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Коробки, пленка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137" w:rsidRPr="009E0481" w:rsidRDefault="002753F8" w:rsidP="00795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166 000 руб.</w:t>
            </w:r>
          </w:p>
        </w:tc>
      </w:tr>
    </w:tbl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1701"/>
        <w:gridCol w:w="151"/>
        <w:gridCol w:w="274"/>
        <w:gridCol w:w="293"/>
        <w:gridCol w:w="7802"/>
      </w:tblGrid>
      <w:tr w:rsidR="000C33E2" w:rsidTr="00BD2828">
        <w:tc>
          <w:tcPr>
            <w:tcW w:w="411" w:type="dxa"/>
            <w:tcBorders>
              <w:top w:val="nil"/>
              <w:bottom w:val="single" w:sz="4" w:space="0" w:color="auto"/>
            </w:tcBorders>
          </w:tcPr>
          <w:p w:rsidR="000C33E2" w:rsidRPr="009E0481" w:rsidRDefault="000C33E2" w:rsidP="00875E22">
            <w:pPr>
              <w:widowControl w:val="0"/>
              <w:autoSpaceDE w:val="0"/>
              <w:autoSpaceDN w:val="0"/>
              <w:adjustRightInd w:val="0"/>
              <w:spacing w:line="336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3</w:t>
            </w:r>
          </w:p>
        </w:tc>
        <w:tc>
          <w:tcPr>
            <w:tcW w:w="1862" w:type="dxa"/>
            <w:gridSpan w:val="3"/>
            <w:tcBorders>
              <w:top w:val="nil"/>
              <w:bottom w:val="single" w:sz="4" w:space="0" w:color="auto"/>
            </w:tcBorders>
          </w:tcPr>
          <w:p w:rsidR="000C33E2" w:rsidRPr="009E0481" w:rsidRDefault="000C33E2" w:rsidP="001032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Стоимость перевозки</w:t>
            </w:r>
          </w:p>
        </w:tc>
        <w:tc>
          <w:tcPr>
            <w:tcW w:w="8369" w:type="dxa"/>
            <w:gridSpan w:val="3"/>
            <w:tcBorders>
              <w:top w:val="nil"/>
              <w:bottom w:val="single" w:sz="4" w:space="0" w:color="auto"/>
            </w:tcBorders>
          </w:tcPr>
          <w:p w:rsidR="000C33E2" w:rsidRDefault="002753F8" w:rsidP="0010323C">
            <w:r w:rsidRPr="002753F8">
              <w:rPr>
                <w:rFonts w:ascii="Arial" w:hAnsi="Arial" w:cs="Arial"/>
                <w:sz w:val="14"/>
                <w:szCs w:val="14"/>
              </w:rPr>
              <w:t>166 000 руб. Сто шестьдесят шесть тысяч рублей 00 копеек</w:t>
            </w:r>
          </w:p>
        </w:tc>
      </w:tr>
      <w:tr w:rsidR="000C33E2" w:rsidTr="00BD2828">
        <w:tc>
          <w:tcPr>
            <w:tcW w:w="411" w:type="dxa"/>
            <w:tcBorders>
              <w:top w:val="single" w:sz="4" w:space="0" w:color="auto"/>
              <w:bottom w:val="single" w:sz="4" w:space="0" w:color="auto"/>
            </w:tcBorders>
          </w:tcPr>
          <w:p w:rsidR="000C33E2" w:rsidRPr="009E0481" w:rsidRDefault="000C33E2" w:rsidP="00875E22">
            <w:pPr>
              <w:widowControl w:val="0"/>
              <w:autoSpaceDE w:val="0"/>
              <w:autoSpaceDN w:val="0"/>
              <w:adjustRightInd w:val="0"/>
              <w:spacing w:line="336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3.1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33E2" w:rsidRPr="009E0481" w:rsidRDefault="000C33E2" w:rsidP="001032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Форма оплаты</w:t>
            </w:r>
          </w:p>
        </w:tc>
        <w:tc>
          <w:tcPr>
            <w:tcW w:w="83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33E2" w:rsidRDefault="00163C3E" w:rsidP="0010323C">
            <w:r>
              <w:rPr>
                <w:rFonts w:ascii="Arial" w:hAnsi="Arial" w:cs="Arial"/>
                <w:bCs/>
                <w:color w:val="080000"/>
                <w:sz w:val="14"/>
                <w:szCs w:val="14"/>
              </w:rPr>
              <w:t>С</w:t>
            </w:r>
            <w:r w:rsidR="000C33E2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 НДС</w:t>
            </w:r>
          </w:p>
        </w:tc>
      </w:tr>
      <w:tr w:rsidR="000C33E2" w:rsidTr="00BD2828">
        <w:tc>
          <w:tcPr>
            <w:tcW w:w="411" w:type="dxa"/>
            <w:tcBorders>
              <w:top w:val="single" w:sz="4" w:space="0" w:color="auto"/>
              <w:bottom w:val="single" w:sz="4" w:space="0" w:color="auto"/>
            </w:tcBorders>
          </w:tcPr>
          <w:p w:rsidR="000C33E2" w:rsidRPr="009E0481" w:rsidRDefault="000C33E2" w:rsidP="00875E22">
            <w:pPr>
              <w:widowControl w:val="0"/>
              <w:autoSpaceDE w:val="0"/>
              <w:autoSpaceDN w:val="0"/>
              <w:adjustRightInd w:val="0"/>
              <w:spacing w:line="336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3.2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33E2" w:rsidRPr="009E0481" w:rsidRDefault="000C33E2" w:rsidP="001032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Срок оплаты</w:t>
            </w:r>
          </w:p>
        </w:tc>
        <w:tc>
          <w:tcPr>
            <w:tcW w:w="83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33E2" w:rsidRDefault="002753F8" w:rsidP="0010323C">
            <w:r w:rsidRPr="002753F8">
              <w:rPr>
                <w:rFonts w:ascii="Arial" w:hAnsi="Arial" w:cs="Arial"/>
                <w:sz w:val="14"/>
                <w:szCs w:val="14"/>
              </w:rPr>
              <w:t>До окончания выгрузки</w:t>
            </w:r>
          </w:p>
        </w:tc>
      </w:tr>
      <w:tr w:rsidR="000C33E2" w:rsidTr="00BD2828">
        <w:tc>
          <w:tcPr>
            <w:tcW w:w="411" w:type="dxa"/>
            <w:tcBorders>
              <w:top w:val="single" w:sz="4" w:space="0" w:color="auto"/>
              <w:bottom w:val="single" w:sz="4" w:space="0" w:color="auto"/>
            </w:tcBorders>
          </w:tcPr>
          <w:p w:rsidR="000C33E2" w:rsidRPr="009E0481" w:rsidRDefault="000C33E2" w:rsidP="00875E22">
            <w:pPr>
              <w:widowControl w:val="0"/>
              <w:autoSpaceDE w:val="0"/>
              <w:autoSpaceDN w:val="0"/>
              <w:adjustRightInd w:val="0"/>
              <w:spacing w:line="336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3.3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33E2" w:rsidRPr="009E0481" w:rsidRDefault="000C33E2" w:rsidP="001032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Аванс</w:t>
            </w:r>
          </w:p>
        </w:tc>
        <w:tc>
          <w:tcPr>
            <w:tcW w:w="83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33E2" w:rsidRDefault="002753F8" w:rsidP="0010323C">
            <w:r w:rsidRPr="002753F8">
              <w:rPr>
                <w:rFonts w:ascii="Arial" w:hAnsi="Arial" w:cs="Arial"/>
                <w:sz w:val="14"/>
                <w:szCs w:val="14"/>
              </w:rPr>
              <w:t>до 50% в день погрузки</w:t>
            </w:r>
          </w:p>
        </w:tc>
      </w:tr>
      <w:tr w:rsidR="000C33E2" w:rsidTr="00BD2828">
        <w:tc>
          <w:tcPr>
            <w:tcW w:w="411" w:type="dxa"/>
            <w:tcBorders>
              <w:top w:val="single" w:sz="4" w:space="0" w:color="auto"/>
              <w:bottom w:val="single" w:sz="4" w:space="0" w:color="auto"/>
            </w:tcBorders>
          </w:tcPr>
          <w:p w:rsidR="000C33E2" w:rsidRPr="009E0481" w:rsidRDefault="000C33E2" w:rsidP="00875E22">
            <w:pPr>
              <w:widowControl w:val="0"/>
              <w:autoSpaceDE w:val="0"/>
              <w:autoSpaceDN w:val="0"/>
              <w:adjustRightInd w:val="0"/>
              <w:spacing w:line="336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4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33E2" w:rsidRPr="009E0481" w:rsidRDefault="000C33E2" w:rsidP="001032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Требуемый тип ТС:</w:t>
            </w:r>
          </w:p>
        </w:tc>
        <w:tc>
          <w:tcPr>
            <w:tcW w:w="83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33E2" w:rsidRDefault="002753F8" w:rsidP="0010323C">
            <w:r w:rsidRPr="002753F8">
              <w:rPr>
                <w:rFonts w:ascii="Arial" w:hAnsi="Arial" w:cs="Arial"/>
                <w:sz w:val="14"/>
                <w:szCs w:val="14"/>
              </w:rPr>
              <w:t>Закрытый, попутный</w:t>
            </w:r>
          </w:p>
        </w:tc>
      </w:tr>
      <w:tr w:rsidR="000C33E2" w:rsidTr="00BD282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33E2" w:rsidRDefault="000C33E2" w:rsidP="0010323C"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5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33E2" w:rsidRDefault="000C33E2" w:rsidP="0010323C"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Основные условия:</w:t>
            </w:r>
          </w:p>
        </w:tc>
        <w:tc>
          <w:tcPr>
            <w:tcW w:w="83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33E2" w:rsidRDefault="000C33E2" w:rsidP="00502362">
            <w:pPr>
              <w:spacing w:line="192" w:lineRule="auto"/>
            </w:pPr>
          </w:p>
        </w:tc>
      </w:tr>
      <w:tr w:rsidR="000C33E2" w:rsidTr="00BD282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98"/>
        </w:trPr>
        <w:tc>
          <w:tcPr>
            <w:tcW w:w="106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33E2" w:rsidRDefault="000C33E2">
            <w:r w:rsidRPr="00795137">
              <w:rPr>
                <w:rFonts w:ascii="Arial" w:hAnsi="Arial" w:cs="Arial"/>
                <w:bCs/>
                <w:color w:val="080000"/>
                <w:sz w:val="14"/>
                <w:szCs w:val="14"/>
              </w:rPr>
              <w:t>Стороны договорились, что факсимильная копия настоящего Договора-Заявки, печати и подписи имеют силу оригинала. Так же стороны договорились, что подтверждение заявки через мессенджеры имеет силу оригинальной подписи Заказчика и не требует дополнительного заверения сторонами.</w:t>
            </w:r>
          </w:p>
        </w:tc>
      </w:tr>
      <w:tr w:rsidR="00CB3CD8" w:rsidTr="00BD282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3CD8" w:rsidRDefault="00CB3CD8" w:rsidP="00CB3CD8">
            <w:pPr>
              <w:spacing w:before="40" w:line="168" w:lineRule="auto"/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6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3CD8" w:rsidRPr="009E0481" w:rsidRDefault="00CB3CD8" w:rsidP="00CB3CD8">
            <w:pPr>
              <w:widowControl w:val="0"/>
              <w:autoSpaceDE w:val="0"/>
              <w:autoSpaceDN w:val="0"/>
              <w:adjustRightInd w:val="0"/>
              <w:spacing w:before="40" w:line="168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Дополнительные условия:</w:t>
            </w:r>
          </w:p>
        </w:tc>
        <w:tc>
          <w:tcPr>
            <w:tcW w:w="8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3CD8" w:rsidRDefault="00CB3CD8" w:rsidP="00CB3CD8">
            <w:pPr>
              <w:spacing w:before="40" w:line="168" w:lineRule="auto"/>
            </w:pPr>
          </w:p>
        </w:tc>
      </w:tr>
      <w:tr w:rsidR="00CB3CD8" w:rsidTr="00335F0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804"/>
        </w:trPr>
        <w:tc>
          <w:tcPr>
            <w:tcW w:w="106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1) Перевозчик обязуется оказывать Заказчику транспортно-экспедиционные услуги по организации перевозок грузов Заказчика. Заказчик обязан подготовить груз к перевозке таким образом, чтобы обеспечить безопасность его перевозки и сохранность груза, а также не допустить повреждение транспортного средства. Клиент обязан предоставить водителю комплект документов (опись, пропуск), необходимых для перевозки груза. Груз застрахован СК Согласие.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2) После окончания перевозки Клиент обязан подписать документ - опись/расписка на бланке водителя. В момент передачи груза - по окончании перевозки, Клиент обязан незамедлительно проверить целостность груза, Претензии подлежат предъявлению Клиентом в момент передачи груза водителем. Опись груза (приложение №1 к заявке) является неотъемлемой частью заявки на осуществление перевозки.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3) </w:t>
            </w:r>
            <w:r w:rsidR="00A32456" w:rsidRPr="00A32456">
              <w:rPr>
                <w:rFonts w:ascii="Arial" w:hAnsi="Arial" w:cs="Arial"/>
                <w:bCs/>
                <w:color w:val="080000"/>
                <w:sz w:val="14"/>
                <w:szCs w:val="14"/>
              </w:rPr>
              <w:t>Настоящей заявкой стороны согласовали: Нормативное время погрузочно-разгрузочных работ составляет 4 часа. Погрузка/Разгрузка производится в период с 8:00 до 20:00 часов в весенние и летние месяцы, с 9:00 до 18:00 часов в осенние и зимние месяцы календарного года. Дата выгрузки переносится (в связи с неблагоприятными метеорологическими условиями, загруженностью магистралей и других обстоятельств) на срок не более 3 (трёх) суток или на срок, когда такие условия прекратят своё действие, с уведомлением клиента о возникновении таких обстоятельств за 12 часов до планируемой даты выгрузки.</w:t>
            </w:r>
            <w:r w:rsidR="00A32456">
              <w:rPr>
                <w:rFonts w:ascii="Arial" w:hAnsi="Arial" w:cs="Arial"/>
                <w:bCs/>
                <w:color w:val="080000"/>
                <w:sz w:val="14"/>
                <w:szCs w:val="14"/>
              </w:rPr>
              <w:br/>
            </w: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4) В случае отсутствия предоставления со стороны Заказчика описи груза при погрузке/выгрузке перевозчик не несёт ответственности за безопасность, сохранность и комплектность груза.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5) Все споры между сторонами настоящего договора, в том числе касающиеся его существования, действительности, прекращения и исполнения подлежат рассмотрению в суде по месту регистрации перевозчика.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6) Перевозчик не оказывает Заказчику погрузо-разгрузочные услуги и не несет ответственности за выполнение погрузо-разгрузочных работ привлеченными лицами.</w:t>
            </w:r>
          </w:p>
          <w:p w:rsidR="00C90E07" w:rsidRPr="00C90E07" w:rsidRDefault="00CB3CD8" w:rsidP="00C90E07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7) </w:t>
            </w:r>
            <w:r w:rsidR="00C90E07" w:rsidRPr="00C90E07">
              <w:rPr>
                <w:rFonts w:ascii="Arial" w:hAnsi="Arial" w:cs="Arial"/>
                <w:bCs/>
                <w:color w:val="080000"/>
                <w:sz w:val="14"/>
                <w:szCs w:val="14"/>
              </w:rPr>
              <w:t>Если груз превышает массу и объем указанные в заявке, то клиент обязан уплатить сумму за увеличение объема груза, оговоренную с перевозчиком до</w:t>
            </w:r>
          </w:p>
          <w:p w:rsidR="00C90E07" w:rsidRPr="00C90E07" w:rsidRDefault="00C90E07" w:rsidP="00C90E07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90E07">
              <w:rPr>
                <w:rFonts w:ascii="Arial" w:hAnsi="Arial" w:cs="Arial"/>
                <w:bCs/>
                <w:color w:val="080000"/>
                <w:sz w:val="14"/>
                <w:szCs w:val="14"/>
              </w:rPr>
              <w:t>момента выгрузки. В случае если перевозчик не имеет возможность перевести груз превышающий заявленный объем, то такая ситуация считается</w:t>
            </w:r>
          </w:p>
          <w:p w:rsidR="00CB3CD8" w:rsidRPr="00CB3CD8" w:rsidRDefault="00C90E07" w:rsidP="00C90E07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90E07">
              <w:rPr>
                <w:rFonts w:ascii="Arial" w:hAnsi="Arial" w:cs="Arial"/>
                <w:bCs/>
                <w:color w:val="080000"/>
                <w:sz w:val="14"/>
                <w:szCs w:val="14"/>
              </w:rPr>
              <w:t>срывом погрузки по вине заказчика.</w:t>
            </w:r>
            <w:r>
              <w:rPr>
                <w:rFonts w:ascii="Arial" w:hAnsi="Arial" w:cs="Arial"/>
                <w:bCs/>
                <w:color w:val="080000"/>
                <w:sz w:val="14"/>
                <w:szCs w:val="14"/>
              </w:rPr>
              <w:br/>
            </w:r>
            <w:r w:rsidR="00CB3CD8"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8) При оплате наличными денежными средствами перевозчику, перевозка считается оплаченной, в том случае, когда от водителя имеется расписка по получению денежных средств.</w:t>
            </w:r>
          </w:p>
          <w:p w:rsidR="00335F0E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 xml:space="preserve">9) </w:t>
            </w:r>
            <w:r w:rsidR="00335F0E" w:rsidRPr="00335F0E">
              <w:rPr>
                <w:rFonts w:ascii="Arial" w:hAnsi="Arial" w:cs="Arial"/>
                <w:bCs/>
                <w:color w:val="080000"/>
                <w:sz w:val="14"/>
                <w:szCs w:val="14"/>
              </w:rPr>
              <w:t>Оплата по заявке-договору является его акцептом. Комиссию за перевод денежных средств клиент оплачивает сам.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10) За пассажирские перевозки перевозчик ответственности не несет.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11) Водитель созвонится с Вами за день до погрузки. Держите телефон включенным.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12) Подъезд к месту погрузки и разгрузки клиент должен обеспечить сам, если есть какие-то ограничения, заблаговременно сообщите менеджеру.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13) Если груз к перевозке не подготовлен (не упакован), ответственность за его сохранность Перевозчик на себя не берет. Упаковка должна обеспечить сохранность груза, в том числе с учетом его специфических свойств, предотвратить его порчу, повреждение при транспортировке и хранении, исключить возможность причинения вреда или повреждения другим грузам. Ответственность за повреждение и/или полную утрату груза при целостности наружной упаковки лежит в полном объеме на стороне Заказчике.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14) Перевозчик не несёт ответственности за сохранность растений, продуктов питания и иных предметов, подлежащих перевозке с соблюдением специальных условий хранения.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15) Перевозчик не производит сверку груза по соответствию наименования, количества и качества вложений (содержимого) сопроводительной документации, а также не проверяет содержимое на наличие явных или скрытых дефектов, и не несет ответственности за выявившееся в процессе транспортировки и/или приема/выдачи груза несоответствия, в том числе за внутритарную недостачу при целостности наружной упаковки.</w:t>
            </w:r>
          </w:p>
          <w:p w:rsidR="00CB3CD8" w:rsidRP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16) Претензии по доставке, целостности и сохранности перевозимого груза принимаются только по факту приёма груза при водителе. Претензии заверяются письменной отметкой в обоих экземплярах описи личных вещей и имущества за подписью водителя и получателя с приложением фотографий.</w:t>
            </w:r>
          </w:p>
          <w:p w:rsid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17) Перевозчик не несёт ответственность за сохранность груза в случае ненадлежащей упаковки со стороны грузоотправителя.</w:t>
            </w:r>
          </w:p>
          <w:p w:rsidR="00CB3CD8" w:rsidRDefault="00CB3CD8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FF0000"/>
                <w:sz w:val="14"/>
                <w:szCs w:val="14"/>
              </w:rPr>
            </w:pPr>
            <w:r w:rsidRPr="00CB3CD8">
              <w:rPr>
                <w:rFonts w:ascii="Arial" w:hAnsi="Arial" w:cs="Arial"/>
                <w:bCs/>
                <w:color w:val="080000"/>
                <w:sz w:val="14"/>
                <w:szCs w:val="14"/>
              </w:rPr>
              <w:t>18) Клиент обязуется не позднее 24 часов после выгрузки груза предоставить Исполнителю подписанные со своей стороны документы, подтверждающие факта исполнения перевозки. В случае отсутствия предоставленных документов в обозначенный срок, Исполнитель вправе составить односторонний акт оказанной услуги.</w:t>
            </w:r>
            <w:r w:rsidR="00BD2828">
              <w:rPr>
                <w:rFonts w:ascii="Arial" w:hAnsi="Arial" w:cs="Arial"/>
                <w:bCs/>
                <w:color w:val="080000"/>
                <w:sz w:val="14"/>
                <w:szCs w:val="14"/>
              </w:rPr>
              <w:br/>
            </w:r>
            <w:r w:rsidR="00BD2828" w:rsidRPr="00BD2828">
              <w:rPr>
                <w:rFonts w:ascii="Arial" w:hAnsi="Arial" w:cs="Arial"/>
                <w:bCs/>
                <w:color w:val="FF0000"/>
                <w:sz w:val="14"/>
                <w:szCs w:val="14"/>
              </w:rPr>
              <w:t>19) Заказчик ознакомился и подтверждает отсутствие нарушений всех пунктов правил упаковки вещей при переезде.</w:t>
            </w:r>
          </w:p>
          <w:p w:rsidR="00335F0E" w:rsidRPr="00D52372" w:rsidRDefault="00335F0E" w:rsidP="0091057E">
            <w:pPr>
              <w:widowControl w:val="0"/>
              <w:autoSpaceDE w:val="0"/>
              <w:autoSpaceDN w:val="0"/>
              <w:adjustRightInd w:val="0"/>
              <w:spacing w:line="204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335F0E">
              <w:rPr>
                <w:rFonts w:ascii="Arial" w:hAnsi="Arial" w:cs="Arial"/>
                <w:bCs/>
                <w:color w:val="080000"/>
                <w:sz w:val="14"/>
                <w:szCs w:val="14"/>
              </w:rPr>
              <w:t>*Дата является ориентировочной и может измениться</w:t>
            </w:r>
          </w:p>
        </w:tc>
      </w:tr>
      <w:tr w:rsidR="00CB3CD8" w:rsidTr="00BD282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3CD8" w:rsidRPr="009E0481" w:rsidRDefault="00CB3CD8" w:rsidP="00502362">
            <w:pPr>
              <w:widowControl w:val="0"/>
              <w:autoSpaceDE w:val="0"/>
              <w:autoSpaceDN w:val="0"/>
              <w:adjustRightInd w:val="0"/>
              <w:spacing w:before="40" w:line="120" w:lineRule="auto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3CD8" w:rsidRDefault="00CB3CD8" w:rsidP="00502362">
            <w:pPr>
              <w:spacing w:before="60" w:line="120" w:lineRule="auto"/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Штрафные санкции:</w:t>
            </w:r>
          </w:p>
        </w:tc>
        <w:tc>
          <w:tcPr>
            <w:tcW w:w="8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3CD8" w:rsidRDefault="00CB3CD8" w:rsidP="00502362">
            <w:pPr>
              <w:spacing w:before="40" w:line="120" w:lineRule="auto"/>
            </w:pPr>
          </w:p>
        </w:tc>
      </w:tr>
      <w:tr w:rsidR="00CB3CD8" w:rsidTr="00BD282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06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3CD8" w:rsidRDefault="004A2253" w:rsidP="00CB3CD8">
            <w:r w:rsidRPr="004A2253">
              <w:rPr>
                <w:rFonts w:ascii="Arial" w:hAnsi="Arial" w:cs="Arial"/>
                <w:bCs/>
                <w:color w:val="080000"/>
                <w:sz w:val="14"/>
                <w:szCs w:val="14"/>
              </w:rPr>
              <w:t>В случае отказа перевозчика от погрузки менее, чем за 24 часа от даты погрузки, считается срывом заявки. Перевозчик выплачивает штраф -5% от стоимости перевозки. Опоздание под погрузку/выгрузку по вине Перевозчика 1000 руб./сутки, но не более 6000 рублей. В случае отказа клиентом от погрузки менее, чем за 48 часов от даты погрузки, считается срывом заявки. Заказчик выплачивает штраф -20% от стоимости перевозки. Простой под погрузкой /выгрузкой по вине Заказчика -2000 руб/сутки.</w:t>
            </w:r>
          </w:p>
        </w:tc>
      </w:tr>
      <w:tr w:rsidR="00CB3CD8" w:rsidTr="00BD2828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421" w:type="dxa"/>
            <w:gridSpan w:val="2"/>
            <w:tcBorders>
              <w:top w:val="single" w:sz="4" w:space="0" w:color="auto"/>
            </w:tcBorders>
          </w:tcPr>
          <w:p w:rsidR="00CB3CD8" w:rsidRDefault="00CB3CD8" w:rsidP="004E08E7">
            <w:pPr>
              <w:spacing w:before="80" w:line="120" w:lineRule="auto"/>
            </w:pP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8</w:t>
            </w:r>
          </w:p>
        </w:tc>
        <w:tc>
          <w:tcPr>
            <w:tcW w:w="2419" w:type="dxa"/>
            <w:gridSpan w:val="4"/>
            <w:tcBorders>
              <w:top w:val="single" w:sz="4" w:space="0" w:color="auto"/>
            </w:tcBorders>
          </w:tcPr>
          <w:p w:rsidR="00CB3CD8" w:rsidRDefault="00CB3CD8" w:rsidP="004E08E7">
            <w:pPr>
              <w:spacing w:before="80" w:line="120" w:lineRule="auto"/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Выделенный подвижной состав:</w:t>
            </w:r>
          </w:p>
        </w:tc>
        <w:tc>
          <w:tcPr>
            <w:tcW w:w="7802" w:type="dxa"/>
            <w:tcBorders>
              <w:top w:val="single" w:sz="4" w:space="0" w:color="auto"/>
            </w:tcBorders>
          </w:tcPr>
          <w:p w:rsidR="00CB3CD8" w:rsidRDefault="00CB3CD8" w:rsidP="004E08E7">
            <w:pPr>
              <w:spacing w:before="80" w:line="120" w:lineRule="auto"/>
            </w:pPr>
          </w:p>
        </w:tc>
      </w:tr>
      <w:tr w:rsidR="004E08E7" w:rsidTr="00BD2828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421" w:type="dxa"/>
            <w:gridSpan w:val="2"/>
            <w:tcBorders>
              <w:bottom w:val="single" w:sz="4" w:space="0" w:color="auto"/>
            </w:tcBorders>
          </w:tcPr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8.1</w:t>
            </w:r>
          </w:p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8.2</w:t>
            </w:r>
          </w:p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8.3</w:t>
            </w:r>
          </w:p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8.4</w:t>
            </w:r>
          </w:p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8.5</w:t>
            </w:r>
          </w:p>
        </w:tc>
        <w:tc>
          <w:tcPr>
            <w:tcW w:w="2419" w:type="dxa"/>
            <w:gridSpan w:val="4"/>
            <w:tcBorders>
              <w:bottom w:val="single" w:sz="4" w:space="0" w:color="auto"/>
            </w:tcBorders>
          </w:tcPr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Авто</w:t>
            </w:r>
          </w:p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Водитель</w:t>
            </w:r>
          </w:p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Паспорт</w:t>
            </w:r>
          </w:p>
          <w:p w:rsidR="004E08E7" w:rsidRPr="009E0481" w:rsidRDefault="004E08E7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Вод. уд.</w:t>
            </w:r>
          </w:p>
          <w:p w:rsidR="004E08E7" w:rsidRDefault="004E08E7" w:rsidP="0091057E">
            <w:pPr>
              <w:spacing w:after="60"/>
              <w:contextualSpacing/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Моб. тел.</w:t>
            </w:r>
          </w:p>
        </w:tc>
        <w:tc>
          <w:tcPr>
            <w:tcW w:w="7802" w:type="dxa"/>
            <w:tcBorders>
              <w:bottom w:val="single" w:sz="4" w:space="0" w:color="auto"/>
            </w:tcBorders>
          </w:tcPr>
          <w:p w:rsidR="004E08E7" w:rsidRPr="009E0481" w:rsidRDefault="002753F8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Нисан -Атлас Н578АХ27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2753F8">
              <w:rPr>
                <w:rFonts w:ascii="Arial" w:hAnsi="Arial" w:cs="Arial"/>
                <w:sz w:val="14"/>
                <w:szCs w:val="14"/>
              </w:rPr>
              <w:t>Борис</w:t>
            </w:r>
          </w:p>
          <w:p w:rsidR="004E08E7" w:rsidRPr="009E0481" w:rsidRDefault="002753F8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sz w:val="14"/>
                <w:szCs w:val="14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1111 111111 выдан УВД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2753F8">
              <w:rPr>
                <w:rFonts w:ascii="Arial" w:hAnsi="Arial" w:cs="Arial"/>
                <w:sz w:val="14"/>
                <w:szCs w:val="14"/>
              </w:rPr>
              <w:t>8953851111</w:t>
            </w:r>
          </w:p>
          <w:p w:rsidR="004E08E7" w:rsidRPr="009E0481" w:rsidRDefault="002753F8" w:rsidP="0091057E">
            <w:pPr>
              <w:widowControl w:val="0"/>
              <w:autoSpaceDE w:val="0"/>
              <w:autoSpaceDN w:val="0"/>
              <w:adjustRightInd w:val="0"/>
              <w:spacing w:after="60" w:line="288" w:lineRule="auto"/>
              <w:contextualSpacing/>
              <w:rPr>
                <w:rFonts w:ascii="Arial" w:hAnsi="Arial" w:cs="Arial"/>
                <w:bCs/>
                <w:color w:val="080000"/>
                <w:sz w:val="14"/>
                <w:szCs w:val="14"/>
              </w:rPr>
            </w:pPr>
            <w:r w:rsidRPr="002753F8">
              <w:rPr>
                <w:rFonts w:ascii="Arial" w:hAnsi="Arial" w:cs="Arial"/>
                <w:sz w:val="14"/>
                <w:szCs w:val="14"/>
              </w:rPr>
              <w:t>+7 911 111 11 11</w:t>
            </w:r>
          </w:p>
        </w:tc>
      </w:tr>
    </w:tbl>
    <w:p w:rsidR="00CB3CD8" w:rsidRDefault="00CB3CD8" w:rsidP="004E08E7">
      <w:pPr>
        <w:spacing w:after="0" w:line="48" w:lineRule="auto"/>
      </w:pPr>
    </w:p>
    <w:p w:rsidR="004C6757" w:rsidRDefault="004C6757" w:rsidP="00BD2828">
      <w:pPr>
        <w:spacing w:after="0" w:line="240" w:lineRule="auto"/>
        <w:ind w:left="85"/>
        <w:rPr>
          <w:rFonts w:ascii="Arial" w:hAnsi="Arial" w:cs="Arial"/>
          <w:bCs/>
          <w:color w:val="080000"/>
          <w:sz w:val="14"/>
          <w:szCs w:val="14"/>
        </w:rPr>
      </w:pPr>
      <w:r>
        <w:rPr>
          <w:rFonts w:ascii="Arial" w:hAnsi="Arial" w:cs="Arial"/>
          <w:bCs/>
          <w:color w:val="080000"/>
          <w:sz w:val="14"/>
          <w:szCs w:val="14"/>
        </w:rPr>
        <w:t xml:space="preserve">С </w:t>
      </w:r>
      <w:r w:rsidRPr="009E0481">
        <w:rPr>
          <w:rFonts w:ascii="Arial" w:hAnsi="Arial" w:cs="Arial"/>
          <w:bCs/>
          <w:color w:val="080000"/>
          <w:sz w:val="14"/>
          <w:szCs w:val="14"/>
        </w:rPr>
        <w:t>условиями перевозки согласны.</w:t>
      </w:r>
    </w:p>
    <w:p w:rsidR="00207337" w:rsidRDefault="004C6757" w:rsidP="00BD2828">
      <w:pPr>
        <w:widowControl w:val="0"/>
        <w:autoSpaceDE w:val="0"/>
        <w:autoSpaceDN w:val="0"/>
        <w:adjustRightInd w:val="0"/>
        <w:spacing w:after="0" w:line="240" w:lineRule="auto"/>
        <w:ind w:left="85"/>
        <w:rPr>
          <w:rFonts w:ascii="Arial" w:hAnsi="Arial" w:cs="Arial"/>
          <w:b/>
          <w:bCs/>
          <w:color w:val="080000"/>
          <w:sz w:val="14"/>
          <w:szCs w:val="14"/>
        </w:rPr>
      </w:pPr>
      <w:r>
        <w:rPr>
          <w:rFonts w:ascii="Arial" w:hAnsi="Arial" w:cs="Arial"/>
          <w:bCs/>
          <w:color w:val="080000"/>
          <w:sz w:val="14"/>
          <w:szCs w:val="14"/>
        </w:rPr>
        <w:t>Подписывая заявку, Вы даёте согласие на обработку персональных данных.</w:t>
      </w:r>
    </w:p>
    <w:tbl>
      <w:tblPr>
        <w:tblStyle w:val="a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9"/>
        <w:gridCol w:w="5228"/>
      </w:tblGrid>
      <w:tr w:rsidR="00E71A55" w:rsidTr="00BD2828">
        <w:trPr>
          <w:trHeight w:val="673"/>
        </w:trPr>
        <w:tc>
          <w:tcPr>
            <w:tcW w:w="5389" w:type="dxa"/>
          </w:tcPr>
          <w:p w:rsidR="00E71A55" w:rsidRPr="002753F8" w:rsidRDefault="00E71A55" w:rsidP="00E71A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Заказчик: </w:t>
            </w:r>
            <w:r w:rsidR="002753F8">
              <w:rPr>
                <w:rFonts w:ascii="Arial" w:hAnsi="Arial" w:cs="Arial"/>
                <w:sz w:val="14"/>
                <w:szCs w:val="14"/>
              </w:rPr>
              <w:t>Иванов Иван</w:t>
            </w:r>
            <w:r w:rsidR="00AE2E4D">
              <w:rPr>
                <w:rFonts w:ascii="Arial" w:hAnsi="Arial" w:cs="Arial"/>
                <w:sz w:val="14"/>
                <w:szCs w:val="14"/>
              </w:rPr>
              <w:t xml:space="preserve"> Иванович</w:t>
            </w:r>
            <w:r w:rsidR="002753F8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E71A55" w:rsidRDefault="00E71A55" w:rsidP="00E71A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</w:p>
          <w:p w:rsidR="00AE2E4D" w:rsidRDefault="00E71A55" w:rsidP="00AE2E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___________________</w:t>
            </w: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_____</w:t>
            </w: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_______ </w:t>
            </w:r>
            <w:r w:rsidRPr="00AE2E4D">
              <w:rPr>
                <w:rFonts w:ascii="Arial" w:hAnsi="Arial" w:cs="Arial"/>
                <w:b/>
                <w:bCs/>
                <w:color w:val="080000"/>
                <w:sz w:val="14"/>
                <w:szCs w:val="14"/>
                <w:u w:val="single"/>
              </w:rPr>
              <w:t>/</w:t>
            </w:r>
            <w:r w:rsidR="00AE2E4D" w:rsidRPr="00AE2E4D">
              <w:rPr>
                <w:rFonts w:ascii="Arial" w:hAnsi="Arial" w:cs="Arial"/>
                <w:b/>
                <w:bCs/>
                <w:color w:val="080000"/>
                <w:sz w:val="14"/>
                <w:szCs w:val="14"/>
                <w:u w:val="single"/>
              </w:rPr>
              <w:t xml:space="preserve">        Иванов И.И</w:t>
            </w:r>
            <w:r w:rsidR="00AE2E4D">
              <w:rPr>
                <w:rFonts w:ascii="Arial" w:hAnsi="Arial" w:cs="Arial"/>
                <w:b/>
                <w:bCs/>
                <w:color w:val="080000"/>
                <w:sz w:val="14"/>
                <w:szCs w:val="14"/>
                <w:u w:val="single"/>
              </w:rPr>
              <w:t xml:space="preserve">           </w:t>
            </w:r>
          </w:p>
          <w:p w:rsidR="00E71A55" w:rsidRDefault="00E71A55" w:rsidP="00BD28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</w:p>
        </w:tc>
        <w:tc>
          <w:tcPr>
            <w:tcW w:w="5228" w:type="dxa"/>
          </w:tcPr>
          <w:p w:rsidR="00E71A55" w:rsidRDefault="00E71A55" w:rsidP="00E71A55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Экспедитор: </w:t>
            </w:r>
            <w:r w:rsidR="00163C3E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ООО «</w:t>
            </w:r>
            <w:r w:rsidR="00C13845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ТК </w:t>
            </w:r>
            <w:r w:rsidR="00163C3E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Магистраль»</w:t>
            </w:r>
          </w:p>
          <w:p w:rsidR="00E71A55" w:rsidRDefault="00E71A55" w:rsidP="00E71A55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</w:p>
          <w:p w:rsidR="00E71A55" w:rsidRDefault="006D0C71" w:rsidP="004C67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Директор___</w:t>
            </w:r>
            <w:r w:rsidR="00E71A55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_________</w:t>
            </w:r>
            <w:r w:rsidR="00E71A55"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_____________________ /</w:t>
            </w:r>
            <w:r w:rsidR="00E71A55"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  <w:u w:val="single"/>
              </w:rPr>
              <w:t xml:space="preserve">      Ефремова А.В.</w:t>
            </w:r>
            <w:r w:rsidR="00E71A55"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  <w:u w:val="single"/>
              </w:rPr>
              <w:br/>
            </w:r>
            <w:r w:rsidR="00E71A55" w:rsidRPr="009E0481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>М.П.</w:t>
            </w:r>
            <w:r w:rsidR="00E71A55">
              <w:rPr>
                <w:rFonts w:ascii="Arial" w:hAnsi="Arial" w:cs="Arial"/>
                <w:b/>
                <w:bCs/>
                <w:color w:val="080000"/>
                <w:sz w:val="14"/>
                <w:szCs w:val="14"/>
              </w:rPr>
              <w:t xml:space="preserve">                                                                     </w:t>
            </w:r>
          </w:p>
        </w:tc>
      </w:tr>
    </w:tbl>
    <w:p w:rsidR="001B2629" w:rsidRPr="002B6DDE" w:rsidRDefault="00F94A8F" w:rsidP="009E531D">
      <w:pPr>
        <w:spacing w:after="0" w:line="240" w:lineRule="auto"/>
        <w:rPr>
          <w:rFonts w:ascii="Times New Roman" w:hAnsi="Times New Roman" w:cs="Times New Roman"/>
          <w:sz w:val="28"/>
          <w:vertAlign w:val="superscript"/>
        </w:rPr>
      </w:pPr>
      <w:r w:rsidRPr="002B6DDE">
        <w:rPr>
          <w:rFonts w:ascii="Times New Roman" w:hAnsi="Times New Roman" w:cs="Times New Roman"/>
          <w:sz w:val="28"/>
          <w:vertAlign w:val="superscript"/>
        </w:rPr>
        <w:t xml:space="preserve"> </w:t>
      </w:r>
    </w:p>
    <w:sectPr w:rsidR="001B2629" w:rsidRPr="002B6DDE" w:rsidSect="009E531D">
      <w:pgSz w:w="11926" w:h="16867"/>
      <w:pgMar w:top="340" w:right="567" w:bottom="266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747A"/>
    <w:multiLevelType w:val="hybridMultilevel"/>
    <w:tmpl w:val="8E3286A6"/>
    <w:lvl w:ilvl="0" w:tplc="3E0CD1E4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95EF3"/>
    <w:multiLevelType w:val="hybridMultilevel"/>
    <w:tmpl w:val="8C981AA2"/>
    <w:lvl w:ilvl="0" w:tplc="EF98391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72C60"/>
    <w:multiLevelType w:val="hybridMultilevel"/>
    <w:tmpl w:val="A33A84BA"/>
    <w:lvl w:ilvl="0" w:tplc="16B442D8">
      <w:start w:val="1"/>
      <w:numFmt w:val="decimal"/>
      <w:lvlText w:val="%1)"/>
      <w:lvlJc w:val="left"/>
      <w:pPr>
        <w:ind w:left="375" w:hanging="360"/>
      </w:pPr>
      <w:rPr>
        <w:rFonts w:hint="default"/>
      </w:rPr>
    </w:lvl>
    <w:lvl w:ilvl="1" w:tplc="D158C37E" w:tentative="1">
      <w:start w:val="1"/>
      <w:numFmt w:val="lowerLetter"/>
      <w:lvlText w:val="%2."/>
      <w:lvlJc w:val="left"/>
      <w:pPr>
        <w:ind w:left="1095" w:hanging="360"/>
      </w:pPr>
    </w:lvl>
    <w:lvl w:ilvl="2" w:tplc="4552D1C2" w:tentative="1">
      <w:start w:val="1"/>
      <w:numFmt w:val="lowerRoman"/>
      <w:lvlText w:val="%3."/>
      <w:lvlJc w:val="right"/>
      <w:pPr>
        <w:ind w:left="1815" w:hanging="180"/>
      </w:pPr>
    </w:lvl>
    <w:lvl w:ilvl="3" w:tplc="79E26070" w:tentative="1">
      <w:start w:val="1"/>
      <w:numFmt w:val="decimal"/>
      <w:lvlText w:val="%4."/>
      <w:lvlJc w:val="left"/>
      <w:pPr>
        <w:ind w:left="2535" w:hanging="360"/>
      </w:pPr>
    </w:lvl>
    <w:lvl w:ilvl="4" w:tplc="23B64DF8" w:tentative="1">
      <w:start w:val="1"/>
      <w:numFmt w:val="lowerLetter"/>
      <w:lvlText w:val="%5."/>
      <w:lvlJc w:val="left"/>
      <w:pPr>
        <w:ind w:left="3255" w:hanging="360"/>
      </w:pPr>
    </w:lvl>
    <w:lvl w:ilvl="5" w:tplc="8B780AC0" w:tentative="1">
      <w:start w:val="1"/>
      <w:numFmt w:val="lowerRoman"/>
      <w:lvlText w:val="%6."/>
      <w:lvlJc w:val="right"/>
      <w:pPr>
        <w:ind w:left="3975" w:hanging="180"/>
      </w:pPr>
    </w:lvl>
    <w:lvl w:ilvl="6" w:tplc="E55A66B2" w:tentative="1">
      <w:start w:val="1"/>
      <w:numFmt w:val="decimal"/>
      <w:lvlText w:val="%7."/>
      <w:lvlJc w:val="left"/>
      <w:pPr>
        <w:ind w:left="4695" w:hanging="360"/>
      </w:pPr>
    </w:lvl>
    <w:lvl w:ilvl="7" w:tplc="4F70D2EA" w:tentative="1">
      <w:start w:val="1"/>
      <w:numFmt w:val="lowerLetter"/>
      <w:lvlText w:val="%8."/>
      <w:lvlJc w:val="left"/>
      <w:pPr>
        <w:ind w:left="5415" w:hanging="360"/>
      </w:pPr>
    </w:lvl>
    <w:lvl w:ilvl="8" w:tplc="17DA61A0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" w15:restartNumberingAfterBreak="0">
    <w:nsid w:val="6A3955A3"/>
    <w:multiLevelType w:val="hybridMultilevel"/>
    <w:tmpl w:val="47B8D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959C7"/>
    <w:multiLevelType w:val="hybridMultilevel"/>
    <w:tmpl w:val="12662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451063">
    <w:abstractNumId w:val="2"/>
  </w:num>
  <w:num w:numId="2" w16cid:durableId="253170446">
    <w:abstractNumId w:val="4"/>
  </w:num>
  <w:num w:numId="3" w16cid:durableId="2109765966">
    <w:abstractNumId w:val="3"/>
  </w:num>
  <w:num w:numId="4" w16cid:durableId="574555091">
    <w:abstractNumId w:val="1"/>
  </w:num>
  <w:num w:numId="5" w16cid:durableId="157893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28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4D2"/>
    <w:rsid w:val="00013DFE"/>
    <w:rsid w:val="000209D0"/>
    <w:rsid w:val="0003390A"/>
    <w:rsid w:val="00041FAA"/>
    <w:rsid w:val="0005775D"/>
    <w:rsid w:val="00063467"/>
    <w:rsid w:val="00065176"/>
    <w:rsid w:val="00077124"/>
    <w:rsid w:val="000808D7"/>
    <w:rsid w:val="00086670"/>
    <w:rsid w:val="00087DEC"/>
    <w:rsid w:val="000908EA"/>
    <w:rsid w:val="000A33C3"/>
    <w:rsid w:val="000B3FD1"/>
    <w:rsid w:val="000C0C61"/>
    <w:rsid w:val="000C33E2"/>
    <w:rsid w:val="000D3C13"/>
    <w:rsid w:val="0010323C"/>
    <w:rsid w:val="00125007"/>
    <w:rsid w:val="00144434"/>
    <w:rsid w:val="0014722B"/>
    <w:rsid w:val="00163C3E"/>
    <w:rsid w:val="00170159"/>
    <w:rsid w:val="00171D38"/>
    <w:rsid w:val="001731E2"/>
    <w:rsid w:val="0018450A"/>
    <w:rsid w:val="001A72BE"/>
    <w:rsid w:val="001B2629"/>
    <w:rsid w:val="001B3A6C"/>
    <w:rsid w:val="001B595C"/>
    <w:rsid w:val="001F7DB7"/>
    <w:rsid w:val="00201F07"/>
    <w:rsid w:val="002065FC"/>
    <w:rsid w:val="0020686C"/>
    <w:rsid w:val="00207316"/>
    <w:rsid w:val="00207337"/>
    <w:rsid w:val="0024392E"/>
    <w:rsid w:val="00271AFF"/>
    <w:rsid w:val="002753F8"/>
    <w:rsid w:val="002757EF"/>
    <w:rsid w:val="00281030"/>
    <w:rsid w:val="002858B0"/>
    <w:rsid w:val="00287AC9"/>
    <w:rsid w:val="002A69E1"/>
    <w:rsid w:val="002B5DE5"/>
    <w:rsid w:val="002B6DDE"/>
    <w:rsid w:val="002C31D9"/>
    <w:rsid w:val="002C4BD0"/>
    <w:rsid w:val="002E55FD"/>
    <w:rsid w:val="00313506"/>
    <w:rsid w:val="00335F0E"/>
    <w:rsid w:val="00384D27"/>
    <w:rsid w:val="00395386"/>
    <w:rsid w:val="003953E4"/>
    <w:rsid w:val="003A1EE6"/>
    <w:rsid w:val="003D15BD"/>
    <w:rsid w:val="003D72B8"/>
    <w:rsid w:val="003E548C"/>
    <w:rsid w:val="00400AB4"/>
    <w:rsid w:val="00417A78"/>
    <w:rsid w:val="00443953"/>
    <w:rsid w:val="00490DB4"/>
    <w:rsid w:val="00495401"/>
    <w:rsid w:val="00497443"/>
    <w:rsid w:val="004A2253"/>
    <w:rsid w:val="004B2D3E"/>
    <w:rsid w:val="004B3927"/>
    <w:rsid w:val="004C6757"/>
    <w:rsid w:val="004C70D5"/>
    <w:rsid w:val="004D0ED3"/>
    <w:rsid w:val="004E08E7"/>
    <w:rsid w:val="004E15E0"/>
    <w:rsid w:val="004E694F"/>
    <w:rsid w:val="004F77DD"/>
    <w:rsid w:val="00502362"/>
    <w:rsid w:val="00517A6D"/>
    <w:rsid w:val="0052575E"/>
    <w:rsid w:val="00540FAA"/>
    <w:rsid w:val="00541B7C"/>
    <w:rsid w:val="00543C29"/>
    <w:rsid w:val="0054499F"/>
    <w:rsid w:val="00556257"/>
    <w:rsid w:val="0056497B"/>
    <w:rsid w:val="00566110"/>
    <w:rsid w:val="00571298"/>
    <w:rsid w:val="00580E7E"/>
    <w:rsid w:val="00581448"/>
    <w:rsid w:val="00592F10"/>
    <w:rsid w:val="00596A6A"/>
    <w:rsid w:val="005A16E0"/>
    <w:rsid w:val="005A5D23"/>
    <w:rsid w:val="005B0556"/>
    <w:rsid w:val="005B197A"/>
    <w:rsid w:val="005C20CC"/>
    <w:rsid w:val="005C656F"/>
    <w:rsid w:val="005D37C7"/>
    <w:rsid w:val="005D536F"/>
    <w:rsid w:val="005D77CB"/>
    <w:rsid w:val="00611BA7"/>
    <w:rsid w:val="00614B3A"/>
    <w:rsid w:val="006226DA"/>
    <w:rsid w:val="006457E3"/>
    <w:rsid w:val="00665485"/>
    <w:rsid w:val="00665F06"/>
    <w:rsid w:val="00672719"/>
    <w:rsid w:val="006835D1"/>
    <w:rsid w:val="00687C29"/>
    <w:rsid w:val="00697863"/>
    <w:rsid w:val="006978CF"/>
    <w:rsid w:val="006A61A8"/>
    <w:rsid w:val="006B264B"/>
    <w:rsid w:val="006D0C71"/>
    <w:rsid w:val="0074513D"/>
    <w:rsid w:val="00746995"/>
    <w:rsid w:val="00761655"/>
    <w:rsid w:val="0076396B"/>
    <w:rsid w:val="00763E83"/>
    <w:rsid w:val="0076414C"/>
    <w:rsid w:val="00773C7D"/>
    <w:rsid w:val="00777719"/>
    <w:rsid w:val="0078230A"/>
    <w:rsid w:val="007864D7"/>
    <w:rsid w:val="00792A54"/>
    <w:rsid w:val="00795137"/>
    <w:rsid w:val="007A5FA1"/>
    <w:rsid w:val="007A7C3C"/>
    <w:rsid w:val="007B02CC"/>
    <w:rsid w:val="007B47F4"/>
    <w:rsid w:val="007F0168"/>
    <w:rsid w:val="007F66C2"/>
    <w:rsid w:val="00820BF4"/>
    <w:rsid w:val="00825E22"/>
    <w:rsid w:val="00832E05"/>
    <w:rsid w:val="00875E22"/>
    <w:rsid w:val="008A4ED1"/>
    <w:rsid w:val="008B4EF1"/>
    <w:rsid w:val="008C57F8"/>
    <w:rsid w:val="008D043E"/>
    <w:rsid w:val="008D0AB8"/>
    <w:rsid w:val="008D0BD8"/>
    <w:rsid w:val="008E24D2"/>
    <w:rsid w:val="008E5FFA"/>
    <w:rsid w:val="0091057E"/>
    <w:rsid w:val="0091700F"/>
    <w:rsid w:val="0095422D"/>
    <w:rsid w:val="00973087"/>
    <w:rsid w:val="0097788A"/>
    <w:rsid w:val="0098117F"/>
    <w:rsid w:val="00995354"/>
    <w:rsid w:val="009A6620"/>
    <w:rsid w:val="009C1821"/>
    <w:rsid w:val="009C3C69"/>
    <w:rsid w:val="009D1F9F"/>
    <w:rsid w:val="009E0481"/>
    <w:rsid w:val="009E34DD"/>
    <w:rsid w:val="009E3FAA"/>
    <w:rsid w:val="009E531D"/>
    <w:rsid w:val="00A0446B"/>
    <w:rsid w:val="00A07110"/>
    <w:rsid w:val="00A32456"/>
    <w:rsid w:val="00A43241"/>
    <w:rsid w:val="00A51E14"/>
    <w:rsid w:val="00A864A5"/>
    <w:rsid w:val="00AA689B"/>
    <w:rsid w:val="00AB3F6D"/>
    <w:rsid w:val="00AB4A28"/>
    <w:rsid w:val="00AC5CD0"/>
    <w:rsid w:val="00AD0E9C"/>
    <w:rsid w:val="00AE2E4D"/>
    <w:rsid w:val="00AF3D4C"/>
    <w:rsid w:val="00B062CA"/>
    <w:rsid w:val="00B133EE"/>
    <w:rsid w:val="00B253CC"/>
    <w:rsid w:val="00B30526"/>
    <w:rsid w:val="00B630FF"/>
    <w:rsid w:val="00B66144"/>
    <w:rsid w:val="00B67904"/>
    <w:rsid w:val="00B80DD4"/>
    <w:rsid w:val="00B85000"/>
    <w:rsid w:val="00BA2D7D"/>
    <w:rsid w:val="00BB0531"/>
    <w:rsid w:val="00BD2828"/>
    <w:rsid w:val="00BE0532"/>
    <w:rsid w:val="00C04C12"/>
    <w:rsid w:val="00C13845"/>
    <w:rsid w:val="00C32185"/>
    <w:rsid w:val="00C34EE1"/>
    <w:rsid w:val="00C440AE"/>
    <w:rsid w:val="00C90E07"/>
    <w:rsid w:val="00CA1079"/>
    <w:rsid w:val="00CA5A27"/>
    <w:rsid w:val="00CB3CD8"/>
    <w:rsid w:val="00CC4939"/>
    <w:rsid w:val="00CC580E"/>
    <w:rsid w:val="00D21493"/>
    <w:rsid w:val="00D372E1"/>
    <w:rsid w:val="00D52372"/>
    <w:rsid w:val="00D529C9"/>
    <w:rsid w:val="00D85AAA"/>
    <w:rsid w:val="00DC43A6"/>
    <w:rsid w:val="00DF7E88"/>
    <w:rsid w:val="00E013F1"/>
    <w:rsid w:val="00E073A1"/>
    <w:rsid w:val="00E17D97"/>
    <w:rsid w:val="00E4504E"/>
    <w:rsid w:val="00E62979"/>
    <w:rsid w:val="00E63CD2"/>
    <w:rsid w:val="00E71229"/>
    <w:rsid w:val="00E71A55"/>
    <w:rsid w:val="00E814A5"/>
    <w:rsid w:val="00EB33DE"/>
    <w:rsid w:val="00EC6F13"/>
    <w:rsid w:val="00ED0F05"/>
    <w:rsid w:val="00ED5DCE"/>
    <w:rsid w:val="00EE7DF7"/>
    <w:rsid w:val="00F02E47"/>
    <w:rsid w:val="00F04AB0"/>
    <w:rsid w:val="00F15351"/>
    <w:rsid w:val="00F83E02"/>
    <w:rsid w:val="00F85CE0"/>
    <w:rsid w:val="00F91B55"/>
    <w:rsid w:val="00F932B6"/>
    <w:rsid w:val="00F94A8F"/>
    <w:rsid w:val="00FB4905"/>
    <w:rsid w:val="00FD42BF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F6C0C-3195-4D63-A35E-766FC614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E47"/>
    <w:pPr>
      <w:ind w:left="720"/>
      <w:contextualSpacing/>
    </w:pPr>
  </w:style>
  <w:style w:type="table" w:customStyle="1" w:styleId="TableNormal1">
    <w:name w:val="Table Normal_1"/>
    <w:rsid w:val="00B03557"/>
    <w:pPr>
      <w:spacing w:after="0"/>
    </w:pPr>
    <w:rPr>
      <w:rFonts w:ascii="Arial" w:eastAsia="Arial" w:hAnsi="Arial" w:cs="Arial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1">
    <w:name w:val="Table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2">
    <w:name w:val="Table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4">
    <w:name w:val="Normal (Web)"/>
    <w:basedOn w:val="a"/>
    <w:uiPriority w:val="99"/>
    <w:unhideWhenUsed/>
    <w:rsid w:val="00206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E71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FastReports</dc:creator>
  <cp:lastModifiedBy>Дмитрий</cp:lastModifiedBy>
  <cp:revision>12</cp:revision>
  <dcterms:created xsi:type="dcterms:W3CDTF">2024-12-13T09:30:00Z</dcterms:created>
  <dcterms:modified xsi:type="dcterms:W3CDTF">2026-10-24T06:11:00Z</dcterms:modified>
</cp:coreProperties>
</file>